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4140D" w:rsidRPr="00623C2F" w:rsidRDefault="00B4140D" w:rsidP="00B4140D">
      <w:pPr>
        <w:rPr>
          <w:rFonts w:ascii="Times New Roman" w:hAnsi="Times New Roman" w:cs="Times New Roman"/>
          <w:b/>
          <w:sz w:val="28"/>
          <w:lang w:eastAsia="ru-RU"/>
        </w:rPr>
      </w:pPr>
      <w:bookmarkStart w:id="0" w:name="_GoBack"/>
      <w:r w:rsidRPr="00623C2F">
        <w:rPr>
          <w:rFonts w:ascii="Times New Roman" w:hAnsi="Times New Roman" w:cs="Times New Roman"/>
          <w:b/>
          <w:sz w:val="28"/>
          <w:lang w:eastAsia="ru-RU"/>
        </w:rPr>
        <w:t>УК РФ Статья 116. Побои</w:t>
      </w:r>
      <w:r w:rsidRPr="00623C2F">
        <w:rPr>
          <w:rFonts w:ascii="Times New Roman" w:hAnsi="Times New Roman" w:cs="Times New Roman"/>
          <w:sz w:val="28"/>
          <w:lang w:eastAsia="ru-RU"/>
        </w:rPr>
        <w:t> </w:t>
      </w:r>
      <w:bookmarkEnd w:id="0"/>
      <w:r>
        <w:rPr>
          <w:rFonts w:ascii="Times New Roman" w:hAnsi="Times New Roman" w:cs="Times New Roman"/>
          <w:sz w:val="28"/>
          <w:lang w:eastAsia="ru-RU"/>
        </w:rPr>
        <w:tab/>
      </w:r>
    </w:p>
    <w:p w:rsidR="00B4140D" w:rsidRPr="00623C2F" w:rsidRDefault="00B4140D" w:rsidP="00B4140D">
      <w:pPr>
        <w:rPr>
          <w:rFonts w:ascii="Times New Roman" w:hAnsi="Times New Roman" w:cs="Times New Roman"/>
          <w:sz w:val="28"/>
          <w:lang w:eastAsia="ru-RU"/>
        </w:rPr>
      </w:pPr>
      <w:bookmarkStart w:id="1" w:name="dst2200"/>
      <w:bookmarkEnd w:id="1"/>
      <w:r w:rsidRPr="00623C2F">
        <w:rPr>
          <w:rFonts w:ascii="Times New Roman" w:hAnsi="Times New Roman" w:cs="Times New Roman"/>
          <w:sz w:val="28"/>
          <w:lang w:eastAsia="ru-RU"/>
        </w:rPr>
        <w:t>Побои или иные насильственные действия, причинившие физическую боль, но не повлекшие последствий, указанных в </w:t>
      </w:r>
      <w:hyperlink r:id="rId5" w:anchor="dst100612" w:history="1">
        <w:r w:rsidRPr="00623C2F">
          <w:rPr>
            <w:rFonts w:ascii="Times New Roman" w:hAnsi="Times New Roman" w:cs="Times New Roman"/>
            <w:sz w:val="28"/>
            <w:lang w:eastAsia="ru-RU"/>
          </w:rPr>
          <w:t>статье 115</w:t>
        </w:r>
      </w:hyperlink>
      <w:r w:rsidRPr="00623C2F">
        <w:rPr>
          <w:rFonts w:ascii="Times New Roman" w:hAnsi="Times New Roman" w:cs="Times New Roman"/>
          <w:sz w:val="28"/>
          <w:lang w:eastAsia="ru-RU"/>
        </w:rPr>
        <w:t> настоящего Кодекса, совершенные из </w:t>
      </w:r>
      <w:hyperlink r:id="rId6" w:anchor="dst100025" w:history="1">
        <w:r w:rsidRPr="00623C2F">
          <w:rPr>
            <w:rFonts w:ascii="Times New Roman" w:hAnsi="Times New Roman" w:cs="Times New Roman"/>
            <w:sz w:val="28"/>
            <w:lang w:eastAsia="ru-RU"/>
          </w:rPr>
          <w:t>хулиганских побуждений</w:t>
        </w:r>
      </w:hyperlink>
      <w:r w:rsidRPr="00623C2F">
        <w:rPr>
          <w:rFonts w:ascii="Times New Roman" w:hAnsi="Times New Roman" w:cs="Times New Roman"/>
          <w:sz w:val="28"/>
          <w:lang w:eastAsia="ru-RU"/>
        </w:rPr>
        <w:t>, а равно по мотивам политической, идеологической, расовой, национальной или религиозной ненависти или вражды либо по мотивам ненависти или вражды в отношении какой-либо социальной группы, -</w:t>
      </w:r>
    </w:p>
    <w:p w:rsidR="00B4140D" w:rsidRPr="00623C2F" w:rsidRDefault="00B4140D" w:rsidP="00B4140D">
      <w:pPr>
        <w:rPr>
          <w:rFonts w:ascii="Times New Roman" w:hAnsi="Times New Roman" w:cs="Times New Roman"/>
          <w:sz w:val="28"/>
          <w:lang w:eastAsia="ru-RU"/>
        </w:rPr>
      </w:pPr>
      <w:bookmarkStart w:id="2" w:name="dst2201"/>
      <w:bookmarkEnd w:id="2"/>
      <w:r w:rsidRPr="00623C2F">
        <w:rPr>
          <w:rFonts w:ascii="Times New Roman" w:hAnsi="Times New Roman" w:cs="Times New Roman"/>
          <w:sz w:val="28"/>
          <w:lang w:eastAsia="ru-RU"/>
        </w:rPr>
        <w:t>наказываются обязательными работами на срок до трехсот шестидесяти часов, либо исправительными работами на срок до одного года, либо ограничением свободы на срок до двух лет, либо принудительными работами на срок до двух лет, либо арестом на срок до шести месяцев, либо лишением свободы на срок до двух лет.</w:t>
      </w:r>
    </w:p>
    <w:p w:rsidR="000860FB" w:rsidRDefault="000860FB"/>
    <w:sectPr w:rsidR="000860F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5547C"/>
    <w:rsid w:val="000860FB"/>
    <w:rsid w:val="00B4140D"/>
    <w:rsid w:val="00E5547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4140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4140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www.consultant.ru/document/cons_doc_LAW_72601/" TargetMode="External"/><Relationship Id="rId5" Type="http://schemas.openxmlformats.org/officeDocument/2006/relationships/hyperlink" Target="http://www.consultant.ru/document/cons_doc_LAW_372904/160da87db0e45c893db6d5ca2729ea637bb32001/"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136</Words>
  <Characters>780</Characters>
  <Application>Microsoft Office Word</Application>
  <DocSecurity>0</DocSecurity>
  <Lines>6</Lines>
  <Paragraphs>1</Paragraphs>
  <ScaleCrop>false</ScaleCrop>
  <Company/>
  <LinksUpToDate>false</LinksUpToDate>
  <CharactersWithSpaces>915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Шайдуллина Юлия Валерьевна</dc:creator>
  <cp:keywords/>
  <dc:description/>
  <cp:lastModifiedBy>Шайдуллина Юлия Валерьевна</cp:lastModifiedBy>
  <cp:revision>2</cp:revision>
  <dcterms:created xsi:type="dcterms:W3CDTF">2021-01-28T06:07:00Z</dcterms:created>
  <dcterms:modified xsi:type="dcterms:W3CDTF">2021-01-28T06:08:00Z</dcterms:modified>
</cp:coreProperties>
</file>